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B0" w:rsidRDefault="00AC7C0E">
      <w:pPr>
        <w:pStyle w:val="BodyText"/>
        <w:spacing w:before="71"/>
        <w:ind w:left="2072" w:right="2134"/>
        <w:jc w:val="center"/>
      </w:pPr>
      <w:r>
        <w:t>REPORT (COVID-19) ON LAW &amp; ORDER AND FACILITATION OF ESSENTIAL GOODS &amp; SERVICES</w:t>
      </w:r>
    </w:p>
    <w:p w:rsidR="00B14AB0" w:rsidRDefault="00B14AB0">
      <w:pPr>
        <w:spacing w:before="10"/>
        <w:rPr>
          <w:b/>
          <w:sz w:val="20"/>
        </w:rPr>
      </w:pPr>
    </w:p>
    <w:p w:rsidR="00B14AB0" w:rsidRDefault="00AC7C0E">
      <w:pPr>
        <w:pStyle w:val="BodyText"/>
        <w:tabs>
          <w:tab w:val="left" w:pos="13901"/>
        </w:tabs>
        <w:ind w:left="220"/>
      </w:pPr>
      <w:r>
        <w:t>Date: 26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April,</w:t>
      </w:r>
      <w:r>
        <w:rPr>
          <w:spacing w:val="-1"/>
        </w:rPr>
        <w:t xml:space="preserve"> </w:t>
      </w:r>
      <w:r>
        <w:t>2020</w:t>
      </w:r>
      <w:r>
        <w:tab/>
        <w:t>Time: 3:00</w:t>
      </w:r>
      <w:r>
        <w:rPr>
          <w:spacing w:val="1"/>
        </w:rPr>
        <w:t xml:space="preserve"> </w:t>
      </w:r>
      <w:r>
        <w:t>PM</w:t>
      </w:r>
    </w:p>
    <w:p w:rsidR="00B14AB0" w:rsidRDefault="00AC7C0E">
      <w:pPr>
        <w:pStyle w:val="BodyText"/>
        <w:spacing w:before="243"/>
        <w:ind w:left="220"/>
      </w:pPr>
      <w:r>
        <w:t>TABLE 1 : LAW &amp; ORDER</w:t>
      </w:r>
    </w:p>
    <w:p w:rsidR="00B14AB0" w:rsidRDefault="00B14AB0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2852"/>
        <w:gridCol w:w="1961"/>
        <w:gridCol w:w="4277"/>
        <w:gridCol w:w="2674"/>
        <w:gridCol w:w="1846"/>
        <w:gridCol w:w="2552"/>
      </w:tblGrid>
      <w:tr w:rsidR="00B14AB0">
        <w:trPr>
          <w:trHeight w:val="1545"/>
        </w:trPr>
        <w:tc>
          <w:tcPr>
            <w:tcW w:w="1385" w:type="dxa"/>
          </w:tcPr>
          <w:p w:rsidR="00B14AB0" w:rsidRDefault="00AC7C0E">
            <w:pPr>
              <w:pStyle w:val="TableParagraph"/>
              <w:spacing w:line="268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2852" w:type="dxa"/>
          </w:tcPr>
          <w:p w:rsidR="00B14AB0" w:rsidRDefault="00AC7C0E">
            <w:pPr>
              <w:pStyle w:val="TableParagraph"/>
              <w:spacing w:line="268" w:lineRule="exact"/>
              <w:ind w:right="1360"/>
              <w:jc w:val="right"/>
              <w:rPr>
                <w:sz w:val="24"/>
              </w:rPr>
            </w:pPr>
            <w:r>
              <w:rPr>
                <w:sz w:val="24"/>
              </w:rPr>
              <w:t>Name of State</w:t>
            </w:r>
          </w:p>
        </w:tc>
        <w:tc>
          <w:tcPr>
            <w:tcW w:w="1961" w:type="dxa"/>
          </w:tcPr>
          <w:p w:rsidR="00B14AB0" w:rsidRDefault="00AC7C0E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Total number of violations of lock down/curfew orders</w:t>
            </w:r>
          </w:p>
        </w:tc>
        <w:tc>
          <w:tcPr>
            <w:tcW w:w="4277" w:type="dxa"/>
          </w:tcPr>
          <w:p w:rsidR="00B14AB0" w:rsidRDefault="00AC7C0E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Remedial steps taken against violations – mentioned in column 3</w:t>
            </w:r>
          </w:p>
        </w:tc>
        <w:tc>
          <w:tcPr>
            <w:tcW w:w="2674" w:type="dxa"/>
          </w:tcPr>
          <w:p w:rsidR="00B14AB0" w:rsidRDefault="00AC7C0E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Total number of law and order incidents reported</w:t>
            </w:r>
          </w:p>
        </w:tc>
        <w:tc>
          <w:tcPr>
            <w:tcW w:w="1846" w:type="dxa"/>
            <w:tcBorders>
              <w:right w:val="single" w:sz="6" w:space="0" w:color="000000"/>
            </w:tcBorders>
          </w:tcPr>
          <w:p w:rsidR="00B14AB0" w:rsidRDefault="00AC7C0E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Action taken on incidents of Law and order reported in column - 5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B14AB0" w:rsidRDefault="00AC7C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B14AB0">
        <w:trPr>
          <w:trHeight w:val="301"/>
        </w:trPr>
        <w:tc>
          <w:tcPr>
            <w:tcW w:w="1385" w:type="dxa"/>
          </w:tcPr>
          <w:p w:rsidR="00B14AB0" w:rsidRDefault="00AC7C0E">
            <w:pPr>
              <w:pStyle w:val="TableParagraph"/>
              <w:spacing w:line="273" w:lineRule="exact"/>
              <w:ind w:right="62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852" w:type="dxa"/>
          </w:tcPr>
          <w:p w:rsidR="00B14AB0" w:rsidRDefault="00AC7C0E">
            <w:pPr>
              <w:pStyle w:val="TableParagraph"/>
              <w:spacing w:line="273" w:lineRule="exact"/>
              <w:ind w:right="13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61" w:type="dxa"/>
          </w:tcPr>
          <w:p w:rsidR="00B14AB0" w:rsidRDefault="00AC7C0E">
            <w:pPr>
              <w:pStyle w:val="TableParagraph"/>
              <w:spacing w:line="273" w:lineRule="exact"/>
              <w:ind w:right="9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4277" w:type="dxa"/>
          </w:tcPr>
          <w:p w:rsidR="00B14AB0" w:rsidRDefault="00AC7C0E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674" w:type="dxa"/>
          </w:tcPr>
          <w:p w:rsidR="00B14AB0" w:rsidRDefault="00AC7C0E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846" w:type="dxa"/>
            <w:tcBorders>
              <w:right w:val="single" w:sz="6" w:space="0" w:color="000000"/>
            </w:tcBorders>
          </w:tcPr>
          <w:p w:rsidR="00B14AB0" w:rsidRDefault="00AC7C0E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B14AB0" w:rsidRDefault="00AC7C0E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B14AB0">
        <w:trPr>
          <w:trHeight w:val="1374"/>
        </w:trPr>
        <w:tc>
          <w:tcPr>
            <w:tcW w:w="1385" w:type="dxa"/>
            <w:vMerge w:val="restart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8"/>
              </w:rPr>
            </w:pPr>
          </w:p>
          <w:p w:rsidR="00B14AB0" w:rsidRDefault="00AC7C0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8"/>
              </w:rPr>
            </w:pPr>
          </w:p>
          <w:p w:rsidR="00B14AB0" w:rsidRDefault="00AC7C0E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1961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14AB0" w:rsidRDefault="00AC7C0E">
            <w:pPr>
              <w:pStyle w:val="TableParagraph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Nil</w:t>
            </w:r>
          </w:p>
        </w:tc>
        <w:tc>
          <w:tcPr>
            <w:tcW w:w="4277" w:type="dxa"/>
          </w:tcPr>
          <w:p w:rsidR="00B14AB0" w:rsidRDefault="00AC7C0E">
            <w:pPr>
              <w:pStyle w:val="TableParagraph"/>
              <w:spacing w:before="128"/>
              <w:ind w:left="107" w:right="1580"/>
              <w:rPr>
                <w:b/>
                <w:sz w:val="24"/>
              </w:rPr>
            </w:pPr>
            <w:r>
              <w:rPr>
                <w:sz w:val="24"/>
              </w:rPr>
              <w:t xml:space="preserve">Total Arrest made – </w:t>
            </w:r>
            <w:r>
              <w:rPr>
                <w:b/>
                <w:sz w:val="24"/>
              </w:rPr>
              <w:t xml:space="preserve">Nil </w:t>
            </w:r>
            <w:r>
              <w:rPr>
                <w:sz w:val="24"/>
              </w:rPr>
              <w:t xml:space="preserve">Total vehicles seized – </w:t>
            </w:r>
            <w:r>
              <w:rPr>
                <w:b/>
                <w:sz w:val="24"/>
              </w:rPr>
              <w:t xml:space="preserve">Nil </w:t>
            </w:r>
            <w:r>
              <w:rPr>
                <w:sz w:val="24"/>
              </w:rPr>
              <w:t xml:space="preserve">Total FIR registered – </w:t>
            </w:r>
            <w:r>
              <w:rPr>
                <w:b/>
                <w:sz w:val="24"/>
              </w:rPr>
              <w:t>Nil</w:t>
            </w:r>
          </w:p>
          <w:p w:rsidR="00B14AB0" w:rsidRDefault="00AC7C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Total fines imposed (In Rs) – </w:t>
            </w:r>
            <w:r>
              <w:rPr>
                <w:b/>
                <w:sz w:val="24"/>
              </w:rPr>
              <w:t>Nil</w:t>
            </w:r>
          </w:p>
        </w:tc>
        <w:tc>
          <w:tcPr>
            <w:tcW w:w="2674" w:type="dxa"/>
            <w:vMerge w:val="restart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8"/>
              </w:rPr>
            </w:pPr>
          </w:p>
          <w:p w:rsidR="00B14AB0" w:rsidRDefault="00AC7C0E">
            <w:pPr>
              <w:pStyle w:val="TableParagraph"/>
              <w:ind w:left="1163" w:right="115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46" w:type="dxa"/>
            <w:vMerge w:val="restart"/>
            <w:tcBorders>
              <w:right w:val="single" w:sz="6" w:space="0" w:color="000000"/>
            </w:tcBorders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8"/>
              </w:rPr>
            </w:pPr>
          </w:p>
          <w:p w:rsidR="00B14AB0" w:rsidRDefault="00AC7C0E">
            <w:pPr>
              <w:pStyle w:val="TableParagraph"/>
              <w:ind w:left="747" w:right="738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</w:tcBorders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8"/>
              </w:rPr>
            </w:pPr>
          </w:p>
          <w:p w:rsidR="00B14AB0" w:rsidRDefault="00AC7C0E">
            <w:pPr>
              <w:pStyle w:val="TableParagraph"/>
              <w:ind w:left="866" w:right="1325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B14AB0">
        <w:trPr>
          <w:trHeight w:val="552"/>
        </w:trPr>
        <w:tc>
          <w:tcPr>
            <w:tcW w:w="1385" w:type="dxa"/>
            <w:vMerge/>
            <w:tcBorders>
              <w:top w:val="nil"/>
            </w:tcBorders>
          </w:tcPr>
          <w:p w:rsidR="00B14AB0" w:rsidRDefault="00B14AB0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B14AB0" w:rsidRDefault="00B14AB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B14AB0" w:rsidRDefault="00AC7C0E">
            <w:pPr>
              <w:pStyle w:val="TableParagraph"/>
              <w:spacing w:line="276" w:lineRule="exact"/>
              <w:ind w:left="107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Cumulative of Column no.3</w:t>
            </w:r>
          </w:p>
        </w:tc>
        <w:tc>
          <w:tcPr>
            <w:tcW w:w="4277" w:type="dxa"/>
          </w:tcPr>
          <w:p w:rsidR="00B14AB0" w:rsidRDefault="00AC7C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Cumulative of Column no. 4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B14AB0" w:rsidRDefault="00B14A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right w:val="single" w:sz="6" w:space="0" w:color="000000"/>
            </w:tcBorders>
          </w:tcPr>
          <w:p w:rsidR="00B14AB0" w:rsidRDefault="00B14A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</w:tcBorders>
          </w:tcPr>
          <w:p w:rsidR="00B14AB0" w:rsidRDefault="00B14AB0">
            <w:pPr>
              <w:rPr>
                <w:sz w:val="2"/>
                <w:szCs w:val="2"/>
              </w:rPr>
            </w:pPr>
          </w:p>
        </w:tc>
      </w:tr>
      <w:tr w:rsidR="00B14AB0">
        <w:trPr>
          <w:trHeight w:val="1382"/>
        </w:trPr>
        <w:tc>
          <w:tcPr>
            <w:tcW w:w="1385" w:type="dxa"/>
            <w:vMerge/>
            <w:tcBorders>
              <w:top w:val="nil"/>
            </w:tcBorders>
          </w:tcPr>
          <w:p w:rsidR="00B14AB0" w:rsidRDefault="00B14AB0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B14AB0" w:rsidRDefault="00B14AB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14AB0" w:rsidRDefault="00AC7C0E">
            <w:pPr>
              <w:pStyle w:val="TableParagraph"/>
              <w:ind w:right="8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277" w:type="dxa"/>
          </w:tcPr>
          <w:p w:rsidR="00B14AB0" w:rsidRDefault="00AC7C0E">
            <w:pPr>
              <w:pStyle w:val="TableParagraph"/>
              <w:ind w:left="107" w:right="1580"/>
              <w:rPr>
                <w:b/>
                <w:sz w:val="24"/>
              </w:rPr>
            </w:pPr>
            <w:r>
              <w:rPr>
                <w:sz w:val="24"/>
              </w:rPr>
              <w:t xml:space="preserve">Total Arrests made – </w:t>
            </w:r>
            <w:r>
              <w:rPr>
                <w:b/>
                <w:sz w:val="24"/>
              </w:rPr>
              <w:t xml:space="preserve">70 </w:t>
            </w:r>
            <w:r>
              <w:rPr>
                <w:sz w:val="24"/>
              </w:rPr>
              <w:t xml:space="preserve">Total Vehicles seized – </w:t>
            </w:r>
            <w:r>
              <w:rPr>
                <w:b/>
                <w:sz w:val="24"/>
              </w:rPr>
              <w:t xml:space="preserve">6 </w:t>
            </w:r>
            <w:r>
              <w:rPr>
                <w:sz w:val="24"/>
              </w:rPr>
              <w:t xml:space="preserve">Total FIR registered – </w:t>
            </w:r>
            <w:r>
              <w:rPr>
                <w:b/>
                <w:sz w:val="24"/>
              </w:rPr>
              <w:t>18</w:t>
            </w:r>
          </w:p>
          <w:p w:rsidR="00B14AB0" w:rsidRDefault="00AC7C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 fines imposed (In Rs) - Nil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B14AB0" w:rsidRDefault="00B14A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right w:val="single" w:sz="6" w:space="0" w:color="000000"/>
            </w:tcBorders>
          </w:tcPr>
          <w:p w:rsidR="00B14AB0" w:rsidRDefault="00B14A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</w:tcBorders>
          </w:tcPr>
          <w:p w:rsidR="00B14AB0" w:rsidRDefault="00B14AB0">
            <w:pPr>
              <w:rPr>
                <w:sz w:val="2"/>
                <w:szCs w:val="2"/>
              </w:rPr>
            </w:pPr>
          </w:p>
        </w:tc>
      </w:tr>
    </w:tbl>
    <w:p w:rsidR="00B14AB0" w:rsidRDefault="00B14AB0">
      <w:pPr>
        <w:rPr>
          <w:sz w:val="2"/>
          <w:szCs w:val="2"/>
        </w:rPr>
        <w:sectPr w:rsidR="00B14AB0">
          <w:type w:val="continuous"/>
          <w:pgSz w:w="20160" w:h="12240" w:orient="landscape"/>
          <w:pgMar w:top="780" w:right="1160" w:bottom="280" w:left="1220" w:header="720" w:footer="720" w:gutter="0"/>
          <w:cols w:space="720"/>
        </w:sectPr>
      </w:pPr>
    </w:p>
    <w:p w:rsidR="00B14AB0" w:rsidRDefault="00AC7C0E">
      <w:pPr>
        <w:pStyle w:val="BodyText"/>
        <w:tabs>
          <w:tab w:val="left" w:pos="13901"/>
        </w:tabs>
        <w:spacing w:before="111"/>
        <w:ind w:left="220"/>
      </w:pPr>
      <w:r>
        <w:lastRenderedPageBreak/>
        <w:t>Date: 26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April,</w:t>
      </w:r>
      <w:r>
        <w:rPr>
          <w:spacing w:val="-1"/>
        </w:rPr>
        <w:t xml:space="preserve"> </w:t>
      </w:r>
      <w:r>
        <w:t>2020</w:t>
      </w:r>
      <w:r>
        <w:tab/>
        <w:t>Time: 3:00 PM</w:t>
      </w:r>
    </w:p>
    <w:p w:rsidR="00B14AB0" w:rsidRDefault="00AC7C0E">
      <w:pPr>
        <w:pStyle w:val="BodyText"/>
        <w:spacing w:before="240"/>
        <w:ind w:left="220"/>
      </w:pPr>
      <w:r>
        <w:t>TABLE 2 : SUPPLY OF ESSENTIAL GOODS</w:t>
      </w:r>
    </w:p>
    <w:p w:rsidR="00B14AB0" w:rsidRDefault="00B14AB0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1378"/>
        <w:gridCol w:w="1536"/>
        <w:gridCol w:w="1419"/>
        <w:gridCol w:w="2177"/>
        <w:gridCol w:w="1388"/>
        <w:gridCol w:w="1618"/>
        <w:gridCol w:w="1376"/>
        <w:gridCol w:w="1397"/>
        <w:gridCol w:w="1455"/>
        <w:gridCol w:w="1479"/>
        <w:gridCol w:w="1567"/>
      </w:tblGrid>
      <w:tr w:rsidR="00B14AB0">
        <w:trPr>
          <w:trHeight w:val="3624"/>
        </w:trPr>
        <w:tc>
          <w:tcPr>
            <w:tcW w:w="740" w:type="dxa"/>
          </w:tcPr>
          <w:p w:rsidR="00B14AB0" w:rsidRDefault="00AC7C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B14AB0" w:rsidRDefault="00AC7C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378" w:type="dxa"/>
          </w:tcPr>
          <w:p w:rsidR="00B14AB0" w:rsidRDefault="00AC7C0E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Name of State</w:t>
            </w:r>
          </w:p>
        </w:tc>
        <w:tc>
          <w:tcPr>
            <w:tcW w:w="1536" w:type="dxa"/>
          </w:tcPr>
          <w:p w:rsidR="00B14AB0" w:rsidRDefault="00AC7C0E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Total no. of districts in which control room to monitor essential supplies set up (district wise)</w:t>
            </w:r>
          </w:p>
        </w:tc>
        <w:tc>
          <w:tcPr>
            <w:tcW w:w="1419" w:type="dxa"/>
          </w:tcPr>
          <w:p w:rsidR="00B14AB0" w:rsidRDefault="00AC7C0E">
            <w:pPr>
              <w:pStyle w:val="TableParagraph"/>
              <w:ind w:left="106" w:right="468"/>
              <w:jc w:val="both"/>
              <w:rPr>
                <w:sz w:val="24"/>
              </w:rPr>
            </w:pPr>
            <w:r>
              <w:rPr>
                <w:sz w:val="24"/>
              </w:rPr>
              <w:t>Name of Districts covered</w:t>
            </w:r>
          </w:p>
        </w:tc>
        <w:tc>
          <w:tcPr>
            <w:tcW w:w="2177" w:type="dxa"/>
          </w:tcPr>
          <w:p w:rsidR="00B14AB0" w:rsidRDefault="00AC7C0E">
            <w:pPr>
              <w:pStyle w:val="TableParagraph"/>
              <w:ind w:left="107" w:right="153"/>
              <w:rPr>
                <w:b/>
                <w:sz w:val="24"/>
              </w:rPr>
            </w:pPr>
            <w:r>
              <w:rPr>
                <w:sz w:val="24"/>
              </w:rPr>
              <w:t xml:space="preserve">Are shops for food grains &amp; groceries open in all Districts in the State/UT </w:t>
            </w:r>
            <w:r>
              <w:rPr>
                <w:b/>
                <w:sz w:val="24"/>
              </w:rPr>
              <w:t>(Yes/No)</w:t>
            </w:r>
          </w:p>
        </w:tc>
        <w:tc>
          <w:tcPr>
            <w:tcW w:w="1388" w:type="dxa"/>
          </w:tcPr>
          <w:p w:rsidR="00B14AB0" w:rsidRDefault="00AC7C0E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>Number of Districts in which shops for food grains and groceries are not opened in the State</w:t>
            </w:r>
          </w:p>
        </w:tc>
        <w:tc>
          <w:tcPr>
            <w:tcW w:w="1618" w:type="dxa"/>
          </w:tcPr>
          <w:p w:rsidR="00B14AB0" w:rsidRDefault="00AC7C0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Are shops for milk open in all Districts in the Stat</w:t>
            </w:r>
            <w:r>
              <w:rPr>
                <w:sz w:val="24"/>
              </w:rPr>
              <w:t>e/UT</w:t>
            </w:r>
          </w:p>
        </w:tc>
        <w:tc>
          <w:tcPr>
            <w:tcW w:w="1376" w:type="dxa"/>
          </w:tcPr>
          <w:p w:rsidR="00B14AB0" w:rsidRDefault="00AC7C0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 xml:space="preserve">Number of Districts where shops for milk are </w:t>
            </w:r>
            <w:r>
              <w:rPr>
                <w:spacing w:val="-6"/>
                <w:sz w:val="24"/>
              </w:rPr>
              <w:t xml:space="preserve">not </w:t>
            </w:r>
            <w:r>
              <w:rPr>
                <w:sz w:val="24"/>
              </w:rPr>
              <w:t>open in the State/UT</w:t>
            </w:r>
          </w:p>
        </w:tc>
        <w:tc>
          <w:tcPr>
            <w:tcW w:w="1397" w:type="dxa"/>
          </w:tcPr>
          <w:p w:rsidR="00B14AB0" w:rsidRDefault="00AC7C0E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Are shops for medicine open in all Districts in the State</w:t>
            </w:r>
          </w:p>
          <w:p w:rsidR="00B14AB0" w:rsidRDefault="00AC7C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/UT</w:t>
            </w:r>
          </w:p>
          <w:p w:rsidR="00B14AB0" w:rsidRDefault="00AC7C0E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455" w:type="dxa"/>
          </w:tcPr>
          <w:p w:rsidR="00B14AB0" w:rsidRDefault="00AC7C0E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No of Districts where shops for medicines are not opened in the State/UT</w:t>
            </w:r>
          </w:p>
        </w:tc>
        <w:tc>
          <w:tcPr>
            <w:tcW w:w="1479" w:type="dxa"/>
          </w:tcPr>
          <w:p w:rsidR="00B14AB0" w:rsidRDefault="00AC7C0E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Any shortage of Food grains, Groceries, milk or medicine reported in the State/UT</w:t>
            </w:r>
          </w:p>
          <w:p w:rsidR="00B14AB0" w:rsidRDefault="00AC7C0E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567" w:type="dxa"/>
          </w:tcPr>
          <w:p w:rsidR="00B14AB0" w:rsidRDefault="00AC7C0E"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If yes, please give details of remedial action taken</w:t>
            </w:r>
          </w:p>
        </w:tc>
      </w:tr>
      <w:tr w:rsidR="00B14AB0">
        <w:trPr>
          <w:trHeight w:val="276"/>
        </w:trPr>
        <w:tc>
          <w:tcPr>
            <w:tcW w:w="740" w:type="dxa"/>
          </w:tcPr>
          <w:p w:rsidR="00B14AB0" w:rsidRDefault="00AC7C0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8" w:type="dxa"/>
          </w:tcPr>
          <w:p w:rsidR="00B14AB0" w:rsidRDefault="00AC7C0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36" w:type="dxa"/>
          </w:tcPr>
          <w:p w:rsidR="00B14AB0" w:rsidRDefault="00AC7C0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B14AB0" w:rsidRDefault="00AC7C0E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77" w:type="dxa"/>
          </w:tcPr>
          <w:p w:rsidR="00B14AB0" w:rsidRDefault="00AC7C0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88" w:type="dxa"/>
          </w:tcPr>
          <w:p w:rsidR="00B14AB0" w:rsidRDefault="00AC7C0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18" w:type="dxa"/>
          </w:tcPr>
          <w:p w:rsidR="00B14AB0" w:rsidRDefault="00AC7C0E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76" w:type="dxa"/>
          </w:tcPr>
          <w:p w:rsidR="00B14AB0" w:rsidRDefault="00AC7C0E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97" w:type="dxa"/>
          </w:tcPr>
          <w:p w:rsidR="00B14AB0" w:rsidRDefault="00AC7C0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55" w:type="dxa"/>
          </w:tcPr>
          <w:p w:rsidR="00B14AB0" w:rsidRDefault="00AC7C0E">
            <w:pPr>
              <w:pStyle w:val="TableParagraph"/>
              <w:spacing w:line="256" w:lineRule="exact"/>
              <w:ind w:left="551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9" w:type="dxa"/>
          </w:tcPr>
          <w:p w:rsidR="00B14AB0" w:rsidRDefault="00AC7C0E">
            <w:pPr>
              <w:pStyle w:val="TableParagraph"/>
              <w:spacing w:line="256" w:lineRule="exact"/>
              <w:ind w:left="596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67" w:type="dxa"/>
          </w:tcPr>
          <w:p w:rsidR="00B14AB0" w:rsidRDefault="00AC7C0E">
            <w:pPr>
              <w:pStyle w:val="TableParagraph"/>
              <w:spacing w:line="256" w:lineRule="exact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14AB0">
        <w:trPr>
          <w:trHeight w:val="3588"/>
        </w:trPr>
        <w:tc>
          <w:tcPr>
            <w:tcW w:w="740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AC7C0E">
            <w:pPr>
              <w:pStyle w:val="TableParagraph"/>
              <w:spacing w:before="15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AC7C0E">
            <w:pPr>
              <w:pStyle w:val="TableParagraph"/>
              <w:spacing w:before="15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1536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AC7C0E">
            <w:pPr>
              <w:pStyle w:val="TableParagraph"/>
              <w:spacing w:before="153"/>
              <w:ind w:left="627" w:right="6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9" w:type="dxa"/>
          </w:tcPr>
          <w:p w:rsidR="00B14AB0" w:rsidRDefault="00AC7C0E">
            <w:pPr>
              <w:pStyle w:val="TableParagraph"/>
              <w:ind w:left="106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Aizawl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Lunglei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Lawngtlai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Champhai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Kolasib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Serchhip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Saitual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Khawzawl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Hnahthial</w:t>
            </w:r>
            <w:proofErr w:type="spellEnd"/>
          </w:p>
        </w:tc>
        <w:tc>
          <w:tcPr>
            <w:tcW w:w="2177" w:type="dxa"/>
          </w:tcPr>
          <w:p w:rsidR="00B14AB0" w:rsidRDefault="00AC7C0E">
            <w:pPr>
              <w:pStyle w:val="TableParagraph"/>
              <w:ind w:left="109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 many localities, the Village/Local Task Force volunteers have also been undertaking home or </w:t>
            </w:r>
            <w:proofErr w:type="spellStart"/>
            <w:r>
              <w:rPr>
                <w:sz w:val="24"/>
              </w:rPr>
              <w:t>neighbourhood</w:t>
            </w:r>
            <w:proofErr w:type="spellEnd"/>
            <w:r>
              <w:rPr>
                <w:sz w:val="24"/>
              </w:rPr>
              <w:t xml:space="preserve"> delivery of essential commodities to ensure equitable distribution of vegetables &amp;</w:t>
            </w:r>
          </w:p>
          <w:p w:rsidR="00B14AB0" w:rsidRDefault="00AC7C0E">
            <w:pPr>
              <w:pStyle w:val="TableParagraph"/>
              <w:spacing w:line="264" w:lineRule="exact"/>
              <w:ind w:left="596" w:right="590"/>
              <w:jc w:val="center"/>
              <w:rPr>
                <w:sz w:val="24"/>
              </w:rPr>
            </w:pPr>
            <w:r>
              <w:rPr>
                <w:sz w:val="24"/>
              </w:rPr>
              <w:t>groceries.</w:t>
            </w:r>
          </w:p>
        </w:tc>
        <w:tc>
          <w:tcPr>
            <w:tcW w:w="1388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AC7C0E">
            <w:pPr>
              <w:pStyle w:val="TableParagraph"/>
              <w:spacing w:before="153"/>
              <w:ind w:left="519" w:right="512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618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14AB0" w:rsidRDefault="00AC7C0E">
            <w:pPr>
              <w:pStyle w:val="TableParagraph"/>
              <w:spacing w:line="274" w:lineRule="exact"/>
              <w:ind w:left="598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  <w:p w:rsidR="00B14AB0" w:rsidRDefault="00AC7C0E">
            <w:pPr>
              <w:pStyle w:val="TableParagraph"/>
              <w:ind w:left="130" w:right="122" w:firstLine="2"/>
              <w:jc w:val="center"/>
              <w:rPr>
                <w:sz w:val="24"/>
              </w:rPr>
            </w:pPr>
            <w:r>
              <w:rPr>
                <w:sz w:val="24"/>
              </w:rPr>
              <w:t>Under the supervision &amp;</w:t>
            </w:r>
            <w:r>
              <w:rPr>
                <w:sz w:val="24"/>
              </w:rPr>
              <w:t xml:space="preserve"> regulation of Local Task Forces.</w:t>
            </w:r>
          </w:p>
        </w:tc>
        <w:tc>
          <w:tcPr>
            <w:tcW w:w="1376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AC7C0E">
            <w:pPr>
              <w:pStyle w:val="TableParagraph"/>
              <w:spacing w:before="153"/>
              <w:ind w:left="510" w:right="508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397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AC7C0E">
            <w:pPr>
              <w:pStyle w:val="TableParagraph"/>
              <w:spacing w:before="153"/>
              <w:ind w:left="487" w:right="485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5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AC7C0E">
            <w:pPr>
              <w:pStyle w:val="TableParagraph"/>
              <w:spacing w:before="153"/>
              <w:ind w:left="551" w:right="547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79" w:type="dxa"/>
          </w:tcPr>
          <w:p w:rsidR="00B14AB0" w:rsidRDefault="00AC7C0E">
            <w:pPr>
              <w:pStyle w:val="TableParagraph"/>
              <w:spacing w:before="131"/>
              <w:ind w:left="167" w:right="162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There is no shortage of food grains and groceries except </w:t>
            </w:r>
            <w:proofErr w:type="spellStart"/>
            <w:r>
              <w:rPr>
                <w:sz w:val="24"/>
              </w:rPr>
              <w:t>Lawngtlai</w:t>
            </w:r>
            <w:proofErr w:type="spellEnd"/>
            <w:r>
              <w:rPr>
                <w:sz w:val="24"/>
              </w:rPr>
              <w:t xml:space="preserve"> District where there is shortage of groceries and milk</w:t>
            </w:r>
          </w:p>
        </w:tc>
        <w:tc>
          <w:tcPr>
            <w:tcW w:w="1567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14AB0" w:rsidRDefault="00AC7C0E">
            <w:pPr>
              <w:pStyle w:val="TableParagraph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Arrangement has been made by DDMA</w:t>
            </w:r>
          </w:p>
        </w:tc>
      </w:tr>
    </w:tbl>
    <w:p w:rsidR="00B14AB0" w:rsidRDefault="00B14AB0">
      <w:pPr>
        <w:rPr>
          <w:b/>
          <w:sz w:val="26"/>
        </w:rPr>
      </w:pPr>
    </w:p>
    <w:p w:rsidR="00B14AB0" w:rsidRDefault="00AC7C0E">
      <w:pPr>
        <w:spacing w:before="213"/>
        <w:ind w:left="220"/>
        <w:rPr>
          <w:sz w:val="24"/>
        </w:rPr>
      </w:pPr>
      <w:r>
        <w:rPr>
          <w:b/>
          <w:sz w:val="24"/>
        </w:rPr>
        <w:t xml:space="preserve">Note : </w:t>
      </w:r>
      <w:r>
        <w:rPr>
          <w:sz w:val="24"/>
        </w:rPr>
        <w:t>Local Task Forces are voluntary forces formed in each locality throughout the State</w:t>
      </w:r>
    </w:p>
    <w:p w:rsidR="00B14AB0" w:rsidRDefault="00B14AB0">
      <w:pPr>
        <w:rPr>
          <w:sz w:val="24"/>
        </w:rPr>
        <w:sectPr w:rsidR="00B14AB0">
          <w:pgSz w:w="20160" w:h="12240" w:orient="landscape"/>
          <w:pgMar w:top="740" w:right="1160" w:bottom="280" w:left="1220" w:header="720" w:footer="720" w:gutter="0"/>
          <w:cols w:space="720"/>
        </w:sectPr>
      </w:pPr>
    </w:p>
    <w:p w:rsidR="00B14AB0" w:rsidRDefault="00AC7C0E">
      <w:pPr>
        <w:pStyle w:val="BodyText"/>
        <w:tabs>
          <w:tab w:val="left" w:pos="13901"/>
        </w:tabs>
        <w:spacing w:before="111"/>
        <w:ind w:left="220"/>
      </w:pPr>
      <w:r>
        <w:lastRenderedPageBreak/>
        <w:t>Date: 26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April,</w:t>
      </w:r>
      <w:r>
        <w:rPr>
          <w:spacing w:val="-1"/>
        </w:rPr>
        <w:t xml:space="preserve"> </w:t>
      </w:r>
      <w:r>
        <w:t>2020</w:t>
      </w:r>
      <w:r>
        <w:tab/>
        <w:t>Time: 3:00 PM</w:t>
      </w:r>
    </w:p>
    <w:p w:rsidR="00B14AB0" w:rsidRDefault="00AC7C0E">
      <w:pPr>
        <w:pStyle w:val="BodyText"/>
        <w:spacing w:before="41" w:after="42"/>
        <w:ind w:left="220"/>
      </w:pPr>
      <w:r>
        <w:t>TABLE 3 : ESSENTIAL SERVICES, MANUFACTURING, DISTRIBUTION &amp; E-COMMERCE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418"/>
        <w:gridCol w:w="2410"/>
        <w:gridCol w:w="2268"/>
        <w:gridCol w:w="1844"/>
        <w:gridCol w:w="1702"/>
        <w:gridCol w:w="1844"/>
        <w:gridCol w:w="4090"/>
        <w:gridCol w:w="1070"/>
      </w:tblGrid>
      <w:tr w:rsidR="00B14AB0">
        <w:trPr>
          <w:trHeight w:val="2760"/>
        </w:trPr>
        <w:tc>
          <w:tcPr>
            <w:tcW w:w="816" w:type="dxa"/>
          </w:tcPr>
          <w:p w:rsidR="00B14AB0" w:rsidRDefault="00AC7C0E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418" w:type="dxa"/>
          </w:tcPr>
          <w:p w:rsidR="00B14AB0" w:rsidRDefault="00AC7C0E">
            <w:pPr>
              <w:pStyle w:val="TableParagraph"/>
              <w:ind w:left="449" w:right="250" w:hanging="171"/>
              <w:rPr>
                <w:b/>
                <w:sz w:val="24"/>
              </w:rPr>
            </w:pPr>
            <w:r>
              <w:rPr>
                <w:b/>
                <w:sz w:val="24"/>
              </w:rPr>
              <w:t>Name of State</w:t>
            </w:r>
          </w:p>
        </w:tc>
        <w:tc>
          <w:tcPr>
            <w:tcW w:w="2410" w:type="dxa"/>
          </w:tcPr>
          <w:p w:rsidR="00B14AB0" w:rsidRDefault="00AC7C0E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 xml:space="preserve">Any restrictions on movement of </w:t>
            </w:r>
            <w:r>
              <w:rPr>
                <w:spacing w:val="-3"/>
                <w:sz w:val="24"/>
              </w:rPr>
              <w:t xml:space="preserve">essential </w:t>
            </w:r>
            <w:r>
              <w:rPr>
                <w:sz w:val="24"/>
              </w:rPr>
              <w:t>services providers, like Electricity/Telecom facilities/Cooking fuel/Medical facilities etc.</w:t>
            </w:r>
          </w:p>
          <w:p w:rsidR="00B14AB0" w:rsidRDefault="00AC7C0E">
            <w:pPr>
              <w:pStyle w:val="TableParagraph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2268" w:type="dxa"/>
          </w:tcPr>
          <w:p w:rsidR="00B14AB0" w:rsidRDefault="00AC7C0E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Are there any restrictions on movement of personnel/ workers working in manufacturing units of essential commodi</w:t>
            </w:r>
            <w:r>
              <w:rPr>
                <w:sz w:val="24"/>
              </w:rPr>
              <w:t>ties?</w:t>
            </w:r>
          </w:p>
          <w:p w:rsidR="00B14AB0" w:rsidRDefault="00AC7C0E">
            <w:pPr>
              <w:pStyle w:val="TableParagraph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844" w:type="dxa"/>
          </w:tcPr>
          <w:p w:rsidR="00B14AB0" w:rsidRDefault="00AC7C0E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Are there any restrictions on movement of commercial vehicles for distribution of essential commodities?</w:t>
            </w:r>
          </w:p>
          <w:p w:rsidR="00B14AB0" w:rsidRDefault="00AC7C0E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702" w:type="dxa"/>
          </w:tcPr>
          <w:p w:rsidR="00B14AB0" w:rsidRDefault="00AC7C0E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Are there any restrictions on movement of e-commerce agents in the State/UT</w:t>
            </w:r>
          </w:p>
          <w:p w:rsidR="00B14AB0" w:rsidRDefault="00AC7C0E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844" w:type="dxa"/>
          </w:tcPr>
          <w:p w:rsidR="00B14AB0" w:rsidRDefault="00AC7C0E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 xml:space="preserve">Have suitable arrangements been made for providing food &amp; shelter to migrant </w:t>
            </w:r>
            <w:r>
              <w:rPr>
                <w:spacing w:val="-3"/>
                <w:sz w:val="24"/>
              </w:rPr>
              <w:t xml:space="preserve">workers </w:t>
            </w:r>
            <w:r>
              <w:rPr>
                <w:sz w:val="24"/>
              </w:rPr>
              <w:t>affected by COVID-19</w:t>
            </w:r>
          </w:p>
          <w:p w:rsidR="00B14AB0" w:rsidRDefault="00AC7C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restrictions</w:t>
            </w:r>
          </w:p>
          <w:p w:rsidR="00B14AB0" w:rsidRDefault="00AC7C0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4090" w:type="dxa"/>
          </w:tcPr>
          <w:p w:rsidR="00B14AB0" w:rsidRDefault="00AC7C0E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If reply to column 7 is yes, please give details in brief (no of food packets distributed, number of food camps set up etc.)</w:t>
            </w:r>
          </w:p>
        </w:tc>
        <w:tc>
          <w:tcPr>
            <w:tcW w:w="1070" w:type="dxa"/>
          </w:tcPr>
          <w:p w:rsidR="00B14AB0" w:rsidRDefault="00AC7C0E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Rem</w:t>
            </w:r>
            <w:r>
              <w:rPr>
                <w:sz w:val="24"/>
              </w:rPr>
              <w:t>arks</w:t>
            </w:r>
          </w:p>
        </w:tc>
      </w:tr>
      <w:tr w:rsidR="00B14AB0">
        <w:trPr>
          <w:trHeight w:val="275"/>
        </w:trPr>
        <w:tc>
          <w:tcPr>
            <w:tcW w:w="816" w:type="dxa"/>
          </w:tcPr>
          <w:p w:rsidR="00B14AB0" w:rsidRDefault="00AC7C0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B14AB0" w:rsidRDefault="00AC7C0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B14AB0" w:rsidRDefault="00AC7C0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14AB0" w:rsidRDefault="00AC7C0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B14AB0" w:rsidRDefault="00AC7C0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2" w:type="dxa"/>
          </w:tcPr>
          <w:p w:rsidR="00B14AB0" w:rsidRDefault="00AC7C0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4" w:type="dxa"/>
          </w:tcPr>
          <w:p w:rsidR="00B14AB0" w:rsidRDefault="00AC7C0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90" w:type="dxa"/>
          </w:tcPr>
          <w:p w:rsidR="00B14AB0" w:rsidRDefault="00AC7C0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70" w:type="dxa"/>
          </w:tcPr>
          <w:p w:rsidR="00B14AB0" w:rsidRDefault="00AC7C0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14AB0">
        <w:trPr>
          <w:trHeight w:val="4968"/>
        </w:trPr>
        <w:tc>
          <w:tcPr>
            <w:tcW w:w="816" w:type="dxa"/>
          </w:tcPr>
          <w:p w:rsidR="00B14AB0" w:rsidRDefault="00B14AB0">
            <w:pPr>
              <w:pStyle w:val="TableParagraph"/>
            </w:pPr>
          </w:p>
        </w:tc>
        <w:tc>
          <w:tcPr>
            <w:tcW w:w="1418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14AB0" w:rsidRDefault="00AC7C0E">
            <w:pPr>
              <w:pStyle w:val="TableParagraph"/>
              <w:spacing w:before="1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2410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14AB0" w:rsidRDefault="00AC7C0E">
            <w:pPr>
              <w:pStyle w:val="TableParagraph"/>
              <w:ind w:left="1038" w:right="102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68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14AB0" w:rsidRDefault="00AC7C0E">
            <w:pPr>
              <w:pStyle w:val="TableParagraph"/>
              <w:ind w:left="966" w:right="95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44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14AB0" w:rsidRDefault="00AC7C0E">
            <w:pPr>
              <w:pStyle w:val="TableParagraph"/>
              <w:ind w:left="713" w:right="70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02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14AB0" w:rsidRDefault="00AC7C0E">
            <w:pPr>
              <w:pStyle w:val="TableParagraph"/>
              <w:ind w:left="682" w:right="67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44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14AB0" w:rsidRDefault="00AC7C0E">
            <w:pPr>
              <w:pStyle w:val="TableParagraph"/>
              <w:ind w:left="713" w:right="707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090" w:type="dxa"/>
          </w:tcPr>
          <w:p w:rsidR="00B14AB0" w:rsidRDefault="00AC7C0E">
            <w:pPr>
              <w:pStyle w:val="TableParagraph"/>
              <w:ind w:left="167" w:right="162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62 persons are put up in </w:t>
            </w:r>
            <w:proofErr w:type="spellStart"/>
            <w:r>
              <w:rPr>
                <w:sz w:val="24"/>
              </w:rPr>
              <w:t>Sihhmui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Aizawl</w:t>
            </w:r>
            <w:proofErr w:type="spellEnd"/>
            <w:r>
              <w:rPr>
                <w:sz w:val="24"/>
              </w:rPr>
              <w:t xml:space="preserve"> District relief shelter and 11 persons at </w:t>
            </w:r>
            <w:proofErr w:type="spellStart"/>
            <w:r>
              <w:rPr>
                <w:sz w:val="24"/>
              </w:rPr>
              <w:t>JL.Higher</w:t>
            </w:r>
            <w:proofErr w:type="spellEnd"/>
            <w:r>
              <w:rPr>
                <w:sz w:val="24"/>
              </w:rPr>
              <w:t xml:space="preserve"> Secondary </w:t>
            </w:r>
            <w:r>
              <w:rPr>
                <w:spacing w:val="-4"/>
                <w:sz w:val="24"/>
              </w:rPr>
              <w:t xml:space="preserve">school </w:t>
            </w:r>
            <w:r>
              <w:rPr>
                <w:sz w:val="24"/>
              </w:rPr>
              <w:t xml:space="preserve">relief camp, </w:t>
            </w:r>
            <w:proofErr w:type="spellStart"/>
            <w:r>
              <w:rPr>
                <w:sz w:val="24"/>
              </w:rPr>
              <w:t>Khatla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Aizawl</w:t>
            </w:r>
            <w:proofErr w:type="spellEnd"/>
            <w:r>
              <w:rPr>
                <w:sz w:val="24"/>
              </w:rPr>
              <w:t xml:space="preserve"> while on others district relief shelter are identified for when needed.</w:t>
            </w:r>
          </w:p>
          <w:p w:rsidR="00B14AB0" w:rsidRDefault="00AC7C0E">
            <w:pPr>
              <w:pStyle w:val="TableParagraph"/>
              <w:ind w:left="124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Provision of shelter &amp; Food for 20 stranded </w:t>
            </w:r>
            <w:proofErr w:type="spellStart"/>
            <w:r>
              <w:rPr>
                <w:sz w:val="24"/>
              </w:rPr>
              <w:t>travellers</w:t>
            </w:r>
            <w:proofErr w:type="spellEnd"/>
            <w:r>
              <w:rPr>
                <w:sz w:val="24"/>
              </w:rPr>
              <w:t xml:space="preserve"> from outside state who have completed their 14 days quarantine period in Govt. quarantine facility at </w:t>
            </w:r>
            <w:proofErr w:type="spellStart"/>
            <w:r>
              <w:rPr>
                <w:sz w:val="24"/>
              </w:rPr>
              <w:t>Beraw</w:t>
            </w:r>
            <w:proofErr w:type="spellEnd"/>
            <w:r>
              <w:rPr>
                <w:sz w:val="24"/>
              </w:rPr>
              <w:t xml:space="preserve"> Tourist Lodge, </w:t>
            </w:r>
            <w:proofErr w:type="spellStart"/>
            <w:r>
              <w:rPr>
                <w:sz w:val="24"/>
              </w:rPr>
              <w:t>Aizawl</w:t>
            </w:r>
            <w:proofErr w:type="spellEnd"/>
            <w:r>
              <w:rPr>
                <w:sz w:val="24"/>
              </w:rPr>
              <w:t xml:space="preserve"> District.</w:t>
            </w:r>
          </w:p>
          <w:p w:rsidR="00B14AB0" w:rsidRDefault="00AC7C0E">
            <w:pPr>
              <w:pStyle w:val="TableParagraph"/>
              <w:spacing w:line="270" w:lineRule="atLeast"/>
              <w:ind w:left="124" w:right="118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stranded </w:t>
            </w:r>
            <w:proofErr w:type="spellStart"/>
            <w:r>
              <w:rPr>
                <w:sz w:val="24"/>
              </w:rPr>
              <w:t>travellers</w:t>
            </w:r>
            <w:proofErr w:type="spellEnd"/>
            <w:r>
              <w:rPr>
                <w:sz w:val="24"/>
              </w:rPr>
              <w:t xml:space="preserve"> from outside state who have completed their 14 days quarantine period in Govt. quarantine facility at </w:t>
            </w:r>
            <w:proofErr w:type="spellStart"/>
            <w:r>
              <w:rPr>
                <w:sz w:val="24"/>
              </w:rPr>
              <w:t>Beraw</w:t>
            </w:r>
            <w:proofErr w:type="spellEnd"/>
            <w:r>
              <w:rPr>
                <w:sz w:val="24"/>
              </w:rPr>
              <w:t xml:space="preserve"> Tourist Lodge,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Aizawl</w:t>
            </w:r>
            <w:proofErr w:type="spellEnd"/>
            <w:r>
              <w:rPr>
                <w:sz w:val="24"/>
              </w:rPr>
              <w:t xml:space="preserve"> District were shifted to Assam Rifle Guest House, </w:t>
            </w:r>
            <w:proofErr w:type="spellStart"/>
            <w:r>
              <w:rPr>
                <w:sz w:val="24"/>
              </w:rPr>
              <w:t>Aizawl</w:t>
            </w:r>
            <w:proofErr w:type="spellEnd"/>
            <w:r>
              <w:rPr>
                <w:sz w:val="24"/>
              </w:rPr>
              <w:t xml:space="preserve"> on 22.04.</w:t>
            </w:r>
            <w:r>
              <w:rPr>
                <w:sz w:val="24"/>
              </w:rPr>
              <w:t>2020</w:t>
            </w:r>
          </w:p>
        </w:tc>
        <w:tc>
          <w:tcPr>
            <w:tcW w:w="1070" w:type="dxa"/>
          </w:tcPr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rPr>
                <w:b/>
                <w:sz w:val="26"/>
              </w:rPr>
            </w:pPr>
          </w:p>
          <w:p w:rsidR="00B14AB0" w:rsidRDefault="00B14AB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14AB0" w:rsidRDefault="00AC7C0E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B14AB0" w:rsidRDefault="00B14AB0">
      <w:pPr>
        <w:rPr>
          <w:b/>
          <w:sz w:val="26"/>
        </w:rPr>
      </w:pPr>
    </w:p>
    <w:sectPr w:rsidR="00B14AB0" w:rsidSect="00B14AB0">
      <w:pgSz w:w="20160" w:h="12240" w:orient="landscape"/>
      <w:pgMar w:top="740" w:right="11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4AB0"/>
    <w:rsid w:val="00AC7C0E"/>
    <w:rsid w:val="00B1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A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AB0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14AB0"/>
  </w:style>
  <w:style w:type="paragraph" w:customStyle="1" w:styleId="TableParagraph">
    <w:name w:val="Table Paragraph"/>
    <w:basedOn w:val="Normal"/>
    <w:uiPriority w:val="1"/>
    <w:qFormat/>
    <w:rsid w:val="00B14A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Mawimawii</cp:lastModifiedBy>
  <cp:revision>2</cp:revision>
  <dcterms:created xsi:type="dcterms:W3CDTF">2020-04-26T07:28:00Z</dcterms:created>
  <dcterms:modified xsi:type="dcterms:W3CDTF">2020-04-26T07:29:00Z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2020-04-26T00:00:00Z</vt:filetime>
  </property>
</Properties>
</file>